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19" w:rsidRDefault="009D0A86">
      <w:pPr>
        <w:spacing w:line="1" w:lineRule="exact"/>
        <w:rPr>
          <w:sz w:val="2"/>
        </w:rPr>
      </w:pPr>
      <w:r w:rsidRPr="009D0A86">
        <w:rPr>
          <w:noProof/>
        </w:rPr>
        <w:pict>
          <v:line id="_x0000_s1026" style="position:absolute;z-index:251652608;mso-position-horizontal-relative:margin" from="253.45pt,-.5pt" to="253.45pt,111.35pt" o:allowincell="f" strokeweight="1.2pt">
            <w10:wrap anchorx="margin"/>
          </v:line>
        </w:pict>
      </w:r>
      <w:r w:rsidRPr="009D0A86">
        <w:rPr>
          <w:noProof/>
        </w:rPr>
        <w:pict>
          <v:line id="_x0000_s1029" style="position:absolute;z-index:251653632;mso-position-horizontal-relative:margin" from="253.45pt,125.75pt" to="253.45pt,516.45pt" o:allowincell="f" strokeweight="1.2pt">
            <w10:wrap anchorx="margin"/>
          </v:line>
        </w:pict>
      </w:r>
      <w:r w:rsidRPr="009D0A86">
        <w:rPr>
          <w:noProof/>
        </w:rPr>
        <w:pict>
          <v:line id="_x0000_s1031" style="position:absolute;z-index:251654656;mso-position-horizontal-relative:margin" from="539.5pt,-.5pt" to="539.5pt,420.95pt" o:allowincell="f" strokeweight=".7pt">
            <w10:wrap anchorx="margin"/>
          </v:line>
        </w:pict>
      </w:r>
      <w:r w:rsidRPr="009D0A86">
        <w:rPr>
          <w:noProof/>
        </w:rPr>
        <w:pict>
          <v:line id="_x0000_s1034" style="position:absolute;z-index:251655680;mso-position-horizontal-relative:margin" from="539.5pt,438.7pt" to="539.5pt,516.45pt" o:allowincell="f" strokeweight=".7pt">
            <w10:wrap anchorx="margin"/>
          </v:line>
        </w:pict>
      </w:r>
      <w:r>
        <w:rPr>
          <w:sz w:val="2"/>
        </w:rPr>
      </w:r>
      <w:r>
        <w:rPr>
          <w:sz w:val="2"/>
        </w:rPr>
        <w:pict>
          <v:group id="_x0000_s1049" editas="canvas" style="width:2in;height:84pt;mso-position-horizontal-relative:char;mso-position-vertical-relative:line" coordorigin="4797,4869" coordsize="7200,432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4797;top:4869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C85F19" w:rsidRDefault="009D0A86">
      <w:pPr>
        <w:framePr w:w="4875" w:h="7923" w:hSpace="38" w:wrap="notBeside" w:vAnchor="text" w:hAnchor="margin" w:x="10945" w:y="2"/>
        <w:rPr>
          <w:sz w:val="24"/>
        </w:rPr>
      </w:pPr>
      <w:r w:rsidRPr="009D0A8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117.55pt;margin-top:408.05pt;width:126pt;height:114pt;z-index:251656704" o:allowincell="f" fillcolor="#60c" stroked="f">
            <v:textbox style="mso-next-textbox:#_x0000_s1043">
              <w:txbxContent>
                <w:p w:rsidR="00C85F19" w:rsidRDefault="00C85F19">
                  <w:pPr>
                    <w:jc w:val="both"/>
                    <w:rPr>
                      <w:b/>
                      <w:color w:val="FFFFFF"/>
                      <w:sz w:val="22"/>
                    </w:rPr>
                  </w:pPr>
                  <w:r>
                    <w:rPr>
                      <w:b/>
                      <w:color w:val="FFFFFF"/>
                      <w:sz w:val="22"/>
                    </w:rPr>
                    <w:t>I n t e r l o c u t e u r</w:t>
                  </w:r>
                </w:p>
                <w:p w:rsidR="00C85F19" w:rsidRDefault="00C85F19">
                  <w:pPr>
                    <w:jc w:val="both"/>
                    <w:rPr>
                      <w:b/>
                      <w:color w:val="FFFFFF"/>
                      <w:sz w:val="22"/>
                    </w:rPr>
                  </w:pPr>
                  <w:proofErr w:type="gramStart"/>
                  <w:r>
                    <w:rPr>
                      <w:b/>
                      <w:color w:val="FFFFFF"/>
                      <w:sz w:val="22"/>
                    </w:rPr>
                    <w:t>privilégié</w:t>
                  </w:r>
                  <w:proofErr w:type="gramEnd"/>
                  <w:r>
                    <w:rPr>
                      <w:b/>
                      <w:color w:val="FFFFFF"/>
                      <w:sz w:val="22"/>
                    </w:rPr>
                    <w:t xml:space="preserve"> des élèves,</w:t>
                  </w:r>
                </w:p>
                <w:p w:rsidR="00C85F19" w:rsidRDefault="00C85F19">
                  <w:pPr>
                    <w:jc w:val="both"/>
                    <w:rPr>
                      <w:b/>
                      <w:color w:val="FFFFFF"/>
                      <w:sz w:val="22"/>
                    </w:rPr>
                  </w:pPr>
                  <w:proofErr w:type="gramStart"/>
                  <w:r>
                    <w:rPr>
                      <w:b/>
                      <w:color w:val="FFFFFF"/>
                      <w:sz w:val="22"/>
                    </w:rPr>
                    <w:t>le</w:t>
                  </w:r>
                  <w:proofErr w:type="gramEnd"/>
                  <w:r>
                    <w:rPr>
                      <w:b/>
                      <w:color w:val="FFFFFF"/>
                      <w:sz w:val="22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CPE</w:t>
                  </w:r>
                  <w:r>
                    <w:rPr>
                      <w:b/>
                      <w:color w:val="FFFFFF"/>
                      <w:sz w:val="22"/>
                    </w:rPr>
                    <w:t xml:space="preserve"> assure</w:t>
                  </w:r>
                </w:p>
                <w:p w:rsidR="00C85F19" w:rsidRDefault="00C85F19">
                  <w:pPr>
                    <w:jc w:val="both"/>
                    <w:rPr>
                      <w:b/>
                      <w:color w:val="FFFFFF"/>
                      <w:sz w:val="22"/>
                      <w:lang w:val="en-GB"/>
                    </w:rPr>
                  </w:pPr>
                  <w:proofErr w:type="gramStart"/>
                  <w:r>
                    <w:rPr>
                      <w:b/>
                      <w:color w:val="FFFFFF"/>
                      <w:sz w:val="22"/>
                      <w:lang w:val="en-GB"/>
                    </w:rPr>
                    <w:t>l ’</w:t>
                  </w:r>
                  <w:proofErr w:type="gramEnd"/>
                  <w:r>
                    <w:rPr>
                      <w:b/>
                      <w:color w:val="FFFFFF"/>
                      <w:sz w:val="22"/>
                      <w:lang w:val="en-GB"/>
                    </w:rPr>
                    <w:t xml:space="preserve"> a c </w:t>
                  </w:r>
                  <w:proofErr w:type="spellStart"/>
                  <w:r>
                    <w:rPr>
                      <w:b/>
                      <w:color w:val="FFFFFF"/>
                      <w:sz w:val="22"/>
                      <w:lang w:val="en-GB"/>
                    </w:rPr>
                    <w:t>c</w:t>
                  </w:r>
                  <w:proofErr w:type="spellEnd"/>
                  <w:r>
                    <w:rPr>
                      <w:b/>
                      <w:color w:val="FFFFFF"/>
                      <w:sz w:val="22"/>
                      <w:lang w:val="en-GB"/>
                    </w:rPr>
                    <w:t xml:space="preserve"> u e </w:t>
                  </w:r>
                  <w:proofErr w:type="spellStart"/>
                  <w:r>
                    <w:rPr>
                      <w:b/>
                      <w:color w:val="FFFFFF"/>
                      <w:sz w:val="22"/>
                      <w:lang w:val="en-GB"/>
                    </w:rPr>
                    <w:t>i</w:t>
                  </w:r>
                  <w:proofErr w:type="spellEnd"/>
                  <w:r>
                    <w:rPr>
                      <w:b/>
                      <w:color w:val="FFFFFF"/>
                      <w:sz w:val="22"/>
                      <w:lang w:val="en-GB"/>
                    </w:rPr>
                    <w:t xml:space="preserve"> l a u</w:t>
                  </w:r>
                </w:p>
                <w:p w:rsidR="00C85F19" w:rsidRDefault="00C85F19">
                  <w:pPr>
                    <w:jc w:val="both"/>
                    <w:rPr>
                      <w:b/>
                      <w:color w:val="FFFFFF"/>
                      <w:sz w:val="22"/>
                    </w:rPr>
                  </w:pPr>
                  <w:proofErr w:type="gramStart"/>
                  <w:r>
                    <w:rPr>
                      <w:b/>
                      <w:color w:val="FFFFFF"/>
                      <w:sz w:val="22"/>
                    </w:rPr>
                    <w:t>quotidien</w:t>
                  </w:r>
                  <w:proofErr w:type="gramEnd"/>
                  <w:r>
                    <w:rPr>
                      <w:b/>
                      <w:color w:val="FFFFFF"/>
                      <w:sz w:val="22"/>
                    </w:rPr>
                    <w:t xml:space="preserve"> des jeunes</w:t>
                  </w:r>
                </w:p>
                <w:p w:rsidR="00C85F19" w:rsidRDefault="00C85F19">
                  <w:pPr>
                    <w:jc w:val="both"/>
                    <w:rPr>
                      <w:b/>
                      <w:color w:val="FFFFFF"/>
                      <w:sz w:val="22"/>
                    </w:rPr>
                  </w:pPr>
                  <w:proofErr w:type="gramStart"/>
                  <w:r>
                    <w:rPr>
                      <w:b/>
                      <w:color w:val="FFFFFF"/>
                      <w:sz w:val="22"/>
                    </w:rPr>
                    <w:t>et</w:t>
                  </w:r>
                  <w:proofErr w:type="gramEnd"/>
                  <w:r>
                    <w:rPr>
                      <w:b/>
                      <w:color w:val="FFFFFF"/>
                      <w:sz w:val="22"/>
                    </w:rPr>
                    <w:t xml:space="preserve"> leur suivi sur le</w:t>
                  </w:r>
                </w:p>
                <w:p w:rsidR="00C85F19" w:rsidRDefault="00C85F19">
                  <w:pPr>
                    <w:jc w:val="both"/>
                    <w:rPr>
                      <w:b/>
                      <w:color w:val="FFFFFF"/>
                      <w:sz w:val="22"/>
                    </w:rPr>
                  </w:pPr>
                  <w:proofErr w:type="gramStart"/>
                  <w:r>
                    <w:rPr>
                      <w:b/>
                      <w:color w:val="FFFFFF"/>
                      <w:sz w:val="22"/>
                    </w:rPr>
                    <w:t>plan</w:t>
                  </w:r>
                  <w:proofErr w:type="gramEnd"/>
                  <w:r>
                    <w:rPr>
                      <w:b/>
                      <w:color w:val="FFFFFF"/>
                      <w:sz w:val="22"/>
                    </w:rPr>
                    <w:t xml:space="preserve"> éducatif et</w:t>
                  </w:r>
                </w:p>
                <w:p w:rsidR="00C85F19" w:rsidRDefault="00C85F19">
                  <w:pPr>
                    <w:jc w:val="both"/>
                    <w:rPr>
                      <w:b/>
                      <w:color w:val="FFFFFF"/>
                      <w:sz w:val="22"/>
                    </w:rPr>
                  </w:pPr>
                  <w:proofErr w:type="gramStart"/>
                  <w:r>
                    <w:rPr>
                      <w:b/>
                      <w:color w:val="FFFFFF"/>
                      <w:sz w:val="22"/>
                    </w:rPr>
                    <w:t>scolaire</w:t>
                  </w:r>
                  <w:proofErr w:type="gramEnd"/>
                </w:p>
                <w:p w:rsidR="00C85F19" w:rsidRDefault="00C85F19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153CB">
        <w:rPr>
          <w:noProof/>
          <w:sz w:val="24"/>
        </w:rPr>
        <w:drawing>
          <wp:inline distT="0" distB="0" distL="0" distR="0">
            <wp:extent cx="3095625" cy="5175885"/>
            <wp:effectExtent l="1905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517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F19" w:rsidRDefault="007153CB">
      <w:pPr>
        <w:shd w:val="clear" w:color="auto" w:fill="FFFFFF"/>
        <w:spacing w:before="1277" w:line="216" w:lineRule="exact"/>
        <w:ind w:left="5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2810510" cy="914400"/>
            <wp:effectExtent l="19050" t="0" r="889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F19" w:rsidRDefault="009D0A86">
      <w:pPr>
        <w:shd w:val="clear" w:color="auto" w:fill="FFFFFF"/>
        <w:spacing w:before="1277" w:line="216" w:lineRule="exact"/>
        <w:ind w:left="5"/>
        <w:jc w:val="both"/>
      </w:pPr>
      <w:r>
        <w:rPr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50" type="#_x0000_t16" style="position:absolute;left:0;text-align:left;margin-left:238.75pt;margin-top:38.15pt;width:30pt;height:30pt;z-index:251657728" o:allowincell="f" fillcolor="red" strokecolor="blue">
            <v:fill rotate="t" angle="-135" focusposition=".5,.5" focussize="" focus="100%" type="gradient"/>
          </v:shape>
        </w:pict>
      </w:r>
      <w:r w:rsidR="00C85F19">
        <w:rPr>
          <w:color w:val="000000"/>
          <w:spacing w:val="-6"/>
          <w:sz w:val="18"/>
        </w:rPr>
        <w:t xml:space="preserve">Le CPE est responsable et anime le service vie scolaire, </w:t>
      </w:r>
      <w:r w:rsidR="00C85F19">
        <w:rPr>
          <w:color w:val="000000"/>
          <w:sz w:val="18"/>
        </w:rPr>
        <w:t>dont la composition peut varier d'un établissement à l'autre :</w:t>
      </w:r>
    </w:p>
    <w:p w:rsidR="00C85F19" w:rsidRDefault="00A801B4">
      <w:pPr>
        <w:numPr>
          <w:ilvl w:val="0"/>
          <w:numId w:val="1"/>
        </w:numPr>
        <w:shd w:val="clear" w:color="auto" w:fill="FFFFFF"/>
        <w:tabs>
          <w:tab w:val="left" w:pos="571"/>
        </w:tabs>
        <w:spacing w:before="134" w:line="427" w:lineRule="exact"/>
        <w:ind w:left="10"/>
        <w:rPr>
          <w:color w:val="000000"/>
          <w:sz w:val="18"/>
        </w:rPr>
      </w:pPr>
      <w:r>
        <w:rPr>
          <w:color w:val="000000"/>
          <w:spacing w:val="-2"/>
          <w:sz w:val="18"/>
        </w:rPr>
        <w:t>Assistants pédagogique</w:t>
      </w:r>
    </w:p>
    <w:p w:rsidR="00C85F19" w:rsidRDefault="00A801B4">
      <w:pPr>
        <w:numPr>
          <w:ilvl w:val="0"/>
          <w:numId w:val="1"/>
        </w:numPr>
        <w:shd w:val="clear" w:color="auto" w:fill="FFFFFF"/>
        <w:tabs>
          <w:tab w:val="left" w:pos="571"/>
        </w:tabs>
        <w:spacing w:line="427" w:lineRule="exact"/>
        <w:ind w:left="10"/>
        <w:rPr>
          <w:color w:val="000000"/>
          <w:sz w:val="18"/>
        </w:rPr>
      </w:pPr>
      <w:r>
        <w:rPr>
          <w:color w:val="000000"/>
          <w:spacing w:val="-2"/>
          <w:sz w:val="18"/>
        </w:rPr>
        <w:t>Auxiliaire de vie scolaire</w:t>
      </w:r>
    </w:p>
    <w:p w:rsidR="00C85F19" w:rsidRDefault="00C85F19">
      <w:pPr>
        <w:numPr>
          <w:ilvl w:val="0"/>
          <w:numId w:val="1"/>
        </w:numPr>
        <w:shd w:val="clear" w:color="auto" w:fill="FFFFFF"/>
        <w:tabs>
          <w:tab w:val="left" w:pos="571"/>
        </w:tabs>
        <w:spacing w:line="427" w:lineRule="exact"/>
        <w:ind w:left="10"/>
        <w:rPr>
          <w:color w:val="000000"/>
          <w:sz w:val="18"/>
        </w:rPr>
      </w:pPr>
      <w:r>
        <w:rPr>
          <w:color w:val="000000"/>
          <w:spacing w:val="-4"/>
          <w:sz w:val="18"/>
        </w:rPr>
        <w:t>Assistants d'éducation</w:t>
      </w:r>
    </w:p>
    <w:p w:rsidR="00C85F19" w:rsidRDefault="007153CB">
      <w:pPr>
        <w:spacing w:before="989"/>
        <w:ind w:left="240" w:right="437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281555" cy="1543685"/>
            <wp:effectExtent l="19050" t="0" r="444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F19" w:rsidRDefault="00C85F19">
      <w:pPr>
        <w:shd w:val="clear" w:color="auto" w:fill="FFFFFF"/>
        <w:spacing w:before="288"/>
      </w:pPr>
      <w:r>
        <w:rPr>
          <w:color w:val="000000"/>
          <w:sz w:val="18"/>
        </w:rPr>
        <w:t>Travail d'équipe</w:t>
      </w:r>
    </w:p>
    <w:p w:rsidR="00C85F19" w:rsidRDefault="00C85F19">
      <w:pPr>
        <w:shd w:val="clear" w:color="auto" w:fill="FFFFFF"/>
        <w:spacing w:before="182"/>
        <w:ind w:left="5"/>
      </w:pPr>
      <w:r>
        <w:rPr>
          <w:color w:val="000000"/>
          <w:spacing w:val="-4"/>
          <w:sz w:val="18"/>
        </w:rPr>
        <w:t>Au service des élèves et de leurs familles</w:t>
      </w:r>
    </w:p>
    <w:p w:rsidR="00C85F19" w:rsidRDefault="00C85F19">
      <w:pPr>
        <w:shd w:val="clear" w:color="auto" w:fill="FFFFFF"/>
        <w:spacing w:before="178" w:line="216" w:lineRule="exact"/>
        <w:ind w:left="5"/>
      </w:pPr>
      <w:r>
        <w:rPr>
          <w:color w:val="000000"/>
          <w:spacing w:val="2"/>
          <w:sz w:val="18"/>
        </w:rPr>
        <w:t xml:space="preserve">Collaboration étroite avec tous  les  membres de  la </w:t>
      </w:r>
      <w:r>
        <w:rPr>
          <w:color w:val="000000"/>
          <w:spacing w:val="-3"/>
          <w:sz w:val="18"/>
        </w:rPr>
        <w:t>communauté scolaire</w:t>
      </w:r>
    </w:p>
    <w:p w:rsidR="00C85F19" w:rsidRDefault="00C85F19">
      <w:pPr>
        <w:spacing w:before="5837"/>
        <w:ind w:left="192" w:right="461"/>
        <w:rPr>
          <w:sz w:val="24"/>
        </w:rPr>
      </w:pPr>
      <w:r>
        <w:br w:type="column"/>
      </w:r>
      <w:r w:rsidR="007153CB">
        <w:rPr>
          <w:noProof/>
          <w:sz w:val="24"/>
        </w:rPr>
        <w:lastRenderedPageBreak/>
        <w:drawing>
          <wp:inline distT="0" distB="0" distL="0" distR="0">
            <wp:extent cx="1837055" cy="1434465"/>
            <wp:effectExtent l="1905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43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F19" w:rsidRDefault="00C85F19">
      <w:pPr>
        <w:framePr w:w="2041" w:h="1673" w:hRule="exact" w:hSpace="40" w:wrap="around" w:vAnchor="page" w:hAnchor="page" w:x="11778" w:y="9192" w:anchorLock="1"/>
        <w:shd w:val="clear" w:color="auto" w:fill="FFFFFF"/>
        <w:spacing w:line="216" w:lineRule="exact"/>
        <w:ind w:left="5"/>
        <w:jc w:val="center"/>
        <w:rPr>
          <w:rFonts w:ascii="Arial Black" w:hAnsi="Arial Black"/>
          <w:b/>
          <w:color w:val="000000"/>
          <w:spacing w:val="-7"/>
        </w:rPr>
      </w:pPr>
      <w:r>
        <w:rPr>
          <w:rFonts w:ascii="Arial Black" w:hAnsi="Arial Black"/>
          <w:b/>
          <w:color w:val="000000"/>
          <w:spacing w:val="-7"/>
        </w:rPr>
        <w:t xml:space="preserve">Collège </w:t>
      </w:r>
    </w:p>
    <w:p w:rsidR="00C85F19" w:rsidRDefault="00A801B4">
      <w:pPr>
        <w:framePr w:w="2041" w:h="1673" w:hRule="exact" w:hSpace="40" w:wrap="around" w:vAnchor="page" w:hAnchor="page" w:x="11778" w:y="9192" w:anchorLock="1"/>
        <w:shd w:val="clear" w:color="auto" w:fill="FFFFFF"/>
        <w:spacing w:line="216" w:lineRule="exact"/>
        <w:ind w:left="5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  <w:color w:val="000000"/>
          <w:spacing w:val="-7"/>
        </w:rPr>
        <w:t>De Puisaye</w:t>
      </w:r>
    </w:p>
    <w:p w:rsidR="00C85F19" w:rsidRDefault="00C85F19">
      <w:pPr>
        <w:framePr w:w="2041" w:h="1673" w:hRule="exact" w:hSpace="40" w:wrap="around" w:vAnchor="page" w:hAnchor="page" w:x="11778" w:y="9192" w:anchorLock="1"/>
        <w:shd w:val="clear" w:color="auto" w:fill="FFFFFF"/>
        <w:spacing w:line="216" w:lineRule="exact"/>
        <w:ind w:left="10"/>
      </w:pPr>
      <w:r>
        <w:rPr>
          <w:color w:val="000000"/>
          <w:spacing w:val="-1"/>
          <w:sz w:val="18"/>
        </w:rPr>
        <w:t xml:space="preserve">3, rue du moulin à </w:t>
      </w:r>
      <w:r>
        <w:rPr>
          <w:color w:val="000000"/>
          <w:sz w:val="18"/>
        </w:rPr>
        <w:t>vent</w:t>
      </w:r>
    </w:p>
    <w:p w:rsidR="00C85F19" w:rsidRDefault="00C85F19">
      <w:pPr>
        <w:framePr w:w="2041" w:h="1673" w:hRule="exact" w:hSpace="40" w:wrap="around" w:vAnchor="page" w:hAnchor="page" w:x="11778" w:y="9192" w:anchorLock="1"/>
        <w:shd w:val="clear" w:color="auto" w:fill="FFFFFF"/>
        <w:spacing w:line="216" w:lineRule="exact"/>
        <w:ind w:left="10"/>
        <w:rPr>
          <w:color w:val="000000"/>
          <w:spacing w:val="-10"/>
          <w:sz w:val="18"/>
        </w:rPr>
      </w:pPr>
      <w:r>
        <w:rPr>
          <w:color w:val="000000"/>
          <w:spacing w:val="-1"/>
          <w:sz w:val="18"/>
        </w:rPr>
        <w:t xml:space="preserve">89520 SAINT </w:t>
      </w:r>
      <w:r>
        <w:rPr>
          <w:color w:val="000000"/>
          <w:spacing w:val="-10"/>
          <w:sz w:val="18"/>
        </w:rPr>
        <w:t>SAUVEUR</w:t>
      </w:r>
    </w:p>
    <w:p w:rsidR="00C85F19" w:rsidRDefault="00C85F19">
      <w:pPr>
        <w:framePr w:w="2041" w:h="1673" w:hRule="exact" w:hSpace="40" w:wrap="around" w:vAnchor="page" w:hAnchor="page" w:x="11778" w:y="9192" w:anchorLock="1"/>
        <w:shd w:val="clear" w:color="auto" w:fill="FFFFFF"/>
        <w:spacing w:line="216" w:lineRule="exact"/>
        <w:ind w:left="10"/>
        <w:rPr>
          <w:color w:val="000000"/>
          <w:spacing w:val="-17"/>
          <w:sz w:val="18"/>
        </w:rPr>
      </w:pPr>
      <w:r>
        <w:rPr>
          <w:color w:val="000000"/>
          <w:spacing w:val="-10"/>
          <w:sz w:val="18"/>
        </w:rPr>
        <w:t xml:space="preserve">              EN  </w:t>
      </w:r>
      <w:r>
        <w:rPr>
          <w:color w:val="000000"/>
          <w:spacing w:val="-17"/>
          <w:sz w:val="18"/>
        </w:rPr>
        <w:t>PUISAYE</w:t>
      </w:r>
    </w:p>
    <w:p w:rsidR="00C85F19" w:rsidRDefault="00C85F19">
      <w:pPr>
        <w:framePr w:w="2041" w:h="1673" w:hRule="exact" w:hSpace="40" w:wrap="around" w:vAnchor="page" w:hAnchor="page" w:x="11778" w:y="9192" w:anchorLock="1"/>
        <w:shd w:val="clear" w:color="auto" w:fill="FFFFFF"/>
        <w:spacing w:line="216" w:lineRule="exact"/>
        <w:ind w:left="10"/>
      </w:pPr>
    </w:p>
    <w:p w:rsidR="00C85F19" w:rsidRDefault="00C85F19">
      <w:pPr>
        <w:framePr w:w="2041" w:h="1673" w:hRule="exact" w:hSpace="40" w:wrap="around" w:vAnchor="page" w:hAnchor="page" w:x="11778" w:y="9192" w:anchorLock="1"/>
        <w:shd w:val="clear" w:color="auto" w:fill="FFFFFF"/>
        <w:spacing w:line="216" w:lineRule="exact"/>
        <w:ind w:left="19"/>
        <w:jc w:val="center"/>
        <w:rPr>
          <w:rFonts w:ascii="Arial Black" w:hAnsi="Arial Black"/>
          <w:b/>
          <w:sz w:val="22"/>
        </w:rPr>
      </w:pPr>
      <w:r>
        <w:rPr>
          <w:rFonts w:ascii="Arial Black" w:hAnsi="Arial Black"/>
          <w:b/>
          <w:color w:val="000000"/>
          <w:spacing w:val="-1"/>
          <w:sz w:val="22"/>
        </w:rPr>
        <w:t>03 86 45 69 92</w:t>
      </w:r>
    </w:p>
    <w:p w:rsidR="00C85F19" w:rsidRDefault="009D0A86">
      <w:pPr>
        <w:spacing w:line="1" w:lineRule="exact"/>
        <w:rPr>
          <w:sz w:val="2"/>
        </w:rPr>
      </w:pPr>
      <w:r w:rsidRPr="009D0A86">
        <w:rPr>
          <w:noProof/>
        </w:rPr>
        <w:pict>
          <v:shape id="_x0000_s1062" type="#_x0000_t202" style="position:absolute;margin-left:-49.7pt;margin-top:6.5pt;width:258pt;height:126pt;z-index:251661824" o:allowincell="f" stroked="f">
            <v:textbox style="mso-next-textbox:#_x0000_s1062">
              <w:txbxContent>
                <w:p w:rsidR="00C85F19" w:rsidRDefault="00C85F19">
                  <w:pPr>
                    <w:shd w:val="clear" w:color="auto" w:fill="FFFFFF"/>
                    <w:spacing w:line="216" w:lineRule="exact"/>
                    <w:ind w:left="5"/>
                    <w:jc w:val="center"/>
                    <w:rPr>
                      <w:rFonts w:ascii="Arial Black" w:hAnsi="Arial Black"/>
                      <w:b/>
                      <w:color w:val="000000"/>
                      <w:spacing w:val="-7"/>
                      <w:sz w:val="32"/>
                    </w:rPr>
                  </w:pPr>
                </w:p>
                <w:p w:rsidR="00C85F19" w:rsidRDefault="009D0A86">
                  <w:r w:rsidRPr="009D0A86">
                    <w:rPr>
                      <w:rFonts w:ascii="Addled" w:hAnsi="Addled"/>
                      <w:b/>
                      <w:color w:val="000000"/>
                      <w:spacing w:val="-7"/>
                      <w:sz w:val="3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7" type="#_x0000_t136" style="width:243.75pt;height:101.7pt" fillcolor="#06c" strokecolor="#9cf" strokeweight="1.5pt">
                        <v:shadow on="t" color="#900"/>
                        <v:textpath style="font-family:&quot;Impact&quot;;font-size:12pt;v-text-kern:t" trim="t" fitpath="t" string="COLLEGE de PUISAYE&#10;3 rue du moulin à vent&#10;89 520 Saint Sauveur en Puisaye&#10;&#10;03 86 45 69 92"/>
                      </v:shape>
                    </w:pict>
                  </w:r>
                </w:p>
              </w:txbxContent>
            </v:textbox>
          </v:shape>
        </w:pict>
      </w:r>
      <w:r w:rsidR="00C85F19">
        <w:br w:type="column"/>
      </w:r>
      <w:r w:rsidR="00C85F19">
        <w:rPr>
          <w:color w:val="FFFFFF"/>
          <w:spacing w:val="6"/>
          <w:sz w:val="34"/>
        </w:rPr>
        <w:lastRenderedPageBreak/>
        <w:t xml:space="preserve">      </w:t>
      </w:r>
    </w:p>
    <w:p w:rsidR="00C85F19" w:rsidRDefault="009D0A86">
      <w:pPr>
        <w:shd w:val="clear" w:color="auto" w:fill="FFFFFF"/>
        <w:ind w:left="1526"/>
      </w:pPr>
      <w:r>
        <w:rPr>
          <w:noProof/>
        </w:rPr>
        <w:pict>
          <v:shape id="_x0000_s1052" type="#_x0000_t16" style="position:absolute;left:0;text-align:left;margin-left:-51.6pt;margin-top:412.8pt;width:30pt;height:30pt;z-index:251659776" o:allowincell="f" fillcolor="red" strokecolor="blue">
            <v:fill rotate="t" angle="-135" focusposition=".5,.5" focussize="" focus="100%" type="gradient"/>
          </v:shape>
        </w:pict>
      </w:r>
    </w:p>
    <w:p w:rsidR="00C85F19" w:rsidRDefault="00C85F19">
      <w:pPr>
        <w:shd w:val="clear" w:color="auto" w:fill="FFFFFF"/>
        <w:ind w:left="1526"/>
        <w:sectPr w:rsidR="00C85F19">
          <w:type w:val="continuous"/>
          <w:pgSz w:w="16834" w:h="11909" w:orient="landscape"/>
          <w:pgMar w:top="567" w:right="943" w:bottom="0" w:left="646" w:header="720" w:footer="720" w:gutter="0"/>
          <w:cols w:num="3" w:space="720" w:equalWidth="0">
            <w:col w:w="4267" w:space="1982"/>
            <w:col w:w="2908" w:space="2410"/>
            <w:col w:w="3676"/>
          </w:cols>
          <w:noEndnote/>
        </w:sectPr>
      </w:pPr>
    </w:p>
    <w:p w:rsidR="00C85F19" w:rsidRDefault="007153CB">
      <w:pPr>
        <w:framePr w:h="1737" w:hSpace="10080" w:wrap="notBeside" w:vAnchor="text" w:hAnchor="margin" w:x="107" w:y="1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2743200" cy="1099185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F19" w:rsidRDefault="007153CB">
      <w:pPr>
        <w:framePr w:h="1737" w:hSpace="10080" w:wrap="notBeside" w:vAnchor="text" w:hAnchor="margin" w:x="5550" w:y="1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759710" cy="1099185"/>
            <wp:effectExtent l="19050" t="0" r="254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10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F19" w:rsidRDefault="007153CB">
      <w:pPr>
        <w:framePr w:h="1287" w:hSpace="10080" w:wrap="notBeside" w:vAnchor="text" w:hAnchor="page" w:x="11662" w:y="-48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734945" cy="1099185"/>
            <wp:effectExtent l="19050" t="0" r="825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0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F19" w:rsidRDefault="00C85F19">
      <w:pPr>
        <w:spacing w:line="1" w:lineRule="exact"/>
        <w:rPr>
          <w:sz w:val="2"/>
        </w:rPr>
      </w:pPr>
    </w:p>
    <w:p w:rsidR="00C85F19" w:rsidRDefault="00C85F19">
      <w:pPr>
        <w:framePr w:h="1287" w:hSpace="10080" w:wrap="notBeside" w:vAnchor="text" w:hAnchor="margin" w:x="10887" w:y="231"/>
        <w:rPr>
          <w:sz w:val="24"/>
        </w:rPr>
        <w:sectPr w:rsidR="00C85F19">
          <w:pgSz w:w="16834" w:h="11909" w:orient="landscape"/>
          <w:pgMar w:top="476" w:right="819" w:bottom="360" w:left="818" w:header="720" w:footer="720" w:gutter="0"/>
          <w:cols w:space="720"/>
          <w:noEndnote/>
        </w:sectPr>
      </w:pPr>
    </w:p>
    <w:p w:rsidR="00C85F19" w:rsidRDefault="009D0A86">
      <w:pPr>
        <w:spacing w:before="211" w:line="1" w:lineRule="exact"/>
        <w:rPr>
          <w:sz w:val="2"/>
        </w:rPr>
      </w:pPr>
      <w:r w:rsidRPr="009D0A86">
        <w:rPr>
          <w:noProof/>
        </w:rPr>
        <w:lastRenderedPageBreak/>
        <w:pict>
          <v:shape id="_x0000_s1051" type="#_x0000_t16" style="position:absolute;margin-left:230.15pt;margin-top:6.45pt;width:30pt;height:30pt;z-index:251658752" o:allowincell="f" fillcolor="red" strokecolor="blue">
            <v:fill rotate="t" angle="-135" focusposition=".5,.5" focussize="" focus="100%" type="gradient"/>
          </v:shape>
        </w:pict>
      </w:r>
    </w:p>
    <w:p w:rsidR="00C85F19" w:rsidRDefault="00C85F19">
      <w:pPr>
        <w:framePr w:h="1287" w:hSpace="10080" w:wrap="notBeside" w:vAnchor="text" w:hAnchor="margin" w:x="10887" w:y="231"/>
        <w:rPr>
          <w:sz w:val="24"/>
        </w:rPr>
        <w:sectPr w:rsidR="00C85F19">
          <w:type w:val="continuous"/>
          <w:pgSz w:w="16834" w:h="11909" w:orient="landscape"/>
          <w:pgMar w:top="476" w:right="886" w:bottom="360" w:left="818" w:header="720" w:footer="720" w:gutter="0"/>
          <w:cols w:space="60"/>
          <w:noEndnote/>
        </w:sectPr>
      </w:pPr>
    </w:p>
    <w:p w:rsidR="00C85F19" w:rsidRDefault="00C85F19">
      <w:pPr>
        <w:spacing w:line="1" w:lineRule="exact"/>
        <w:rPr>
          <w:sz w:val="2"/>
        </w:rPr>
      </w:pPr>
    </w:p>
    <w:p w:rsidR="00C85F19" w:rsidRDefault="007153CB">
      <w:pPr>
        <w:framePr w:h="2390" w:hSpace="38" w:wrap="notBeside" w:vAnchor="text" w:hAnchor="margin" w:x="11156" w:y="5732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424430" cy="1518285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151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F19" w:rsidRDefault="00C85F19">
      <w:pPr>
        <w:shd w:val="clear" w:color="auto" w:fill="FFFFFF"/>
        <w:spacing w:line="168" w:lineRule="exact"/>
      </w:pPr>
      <w:r>
        <w:rPr>
          <w:color w:val="000000"/>
          <w:spacing w:val="4"/>
          <w:sz w:val="18"/>
        </w:rPr>
        <w:t xml:space="preserve">Le CPE travaille en étroite collaboration avec tous  les </w:t>
      </w:r>
      <w:r>
        <w:rPr>
          <w:color w:val="000000"/>
          <w:spacing w:val="-2"/>
          <w:sz w:val="18"/>
        </w:rPr>
        <w:t>personnels de l'établissement et plus particulièrement :</w:t>
      </w:r>
    </w:p>
    <w:p w:rsidR="00C85F19" w:rsidRDefault="00C85F19">
      <w:pPr>
        <w:numPr>
          <w:ilvl w:val="0"/>
          <w:numId w:val="2"/>
        </w:numPr>
        <w:shd w:val="clear" w:color="auto" w:fill="FFFFFF"/>
        <w:tabs>
          <w:tab w:val="left" w:pos="562"/>
        </w:tabs>
        <w:spacing w:before="149"/>
        <w:rPr>
          <w:color w:val="000000"/>
          <w:sz w:val="18"/>
        </w:rPr>
      </w:pPr>
      <w:r>
        <w:rPr>
          <w:color w:val="000000"/>
          <w:spacing w:val="-1"/>
          <w:sz w:val="18"/>
        </w:rPr>
        <w:t>L'équipe de direction</w:t>
      </w:r>
    </w:p>
    <w:p w:rsidR="00C85F19" w:rsidRDefault="00C85F19">
      <w:pPr>
        <w:numPr>
          <w:ilvl w:val="0"/>
          <w:numId w:val="2"/>
        </w:numPr>
        <w:shd w:val="clear" w:color="auto" w:fill="FFFFFF"/>
        <w:tabs>
          <w:tab w:val="left" w:pos="562"/>
        </w:tabs>
        <w:spacing w:before="144"/>
        <w:rPr>
          <w:color w:val="000000"/>
          <w:sz w:val="18"/>
        </w:rPr>
      </w:pPr>
      <w:r>
        <w:rPr>
          <w:color w:val="000000"/>
          <w:spacing w:val="-6"/>
          <w:sz w:val="18"/>
        </w:rPr>
        <w:t>Les professeurs principaux</w:t>
      </w:r>
    </w:p>
    <w:p w:rsidR="00C85F19" w:rsidRDefault="00C85F19">
      <w:pPr>
        <w:numPr>
          <w:ilvl w:val="0"/>
          <w:numId w:val="2"/>
        </w:numPr>
        <w:shd w:val="clear" w:color="auto" w:fill="FFFFFF"/>
        <w:tabs>
          <w:tab w:val="left" w:pos="562"/>
        </w:tabs>
        <w:spacing w:before="173" w:line="173" w:lineRule="exact"/>
        <w:ind w:left="562" w:hanging="562"/>
        <w:rPr>
          <w:color w:val="000000"/>
          <w:sz w:val="18"/>
        </w:rPr>
      </w:pPr>
      <w:r>
        <w:rPr>
          <w:color w:val="000000"/>
          <w:spacing w:val="-4"/>
          <w:sz w:val="18"/>
        </w:rPr>
        <w:t xml:space="preserve">Les   partenaires   extérieurs    (Municipalité,   </w:t>
      </w:r>
      <w:r w:rsidR="00A801B4">
        <w:rPr>
          <w:color w:val="000000"/>
          <w:spacing w:val="-4"/>
          <w:sz w:val="18"/>
        </w:rPr>
        <w:t xml:space="preserve">communauté de </w:t>
      </w:r>
      <w:proofErr w:type="spellStart"/>
      <w:r w:rsidR="00A801B4">
        <w:rPr>
          <w:color w:val="000000"/>
          <w:spacing w:val="-4"/>
          <w:sz w:val="18"/>
        </w:rPr>
        <w:t>communes</w:t>
      </w:r>
      <w:proofErr w:type="gramStart"/>
      <w:r w:rsidR="00A801B4">
        <w:rPr>
          <w:color w:val="000000"/>
          <w:spacing w:val="-4"/>
          <w:sz w:val="18"/>
        </w:rPr>
        <w:t>,</w:t>
      </w:r>
      <w:r>
        <w:rPr>
          <w:color w:val="000000"/>
          <w:spacing w:val="-4"/>
          <w:sz w:val="18"/>
        </w:rPr>
        <w:t>organismes</w:t>
      </w:r>
      <w:proofErr w:type="spellEnd"/>
      <w:proofErr w:type="gramEnd"/>
      <w:r>
        <w:rPr>
          <w:color w:val="000000"/>
          <w:spacing w:val="-4"/>
          <w:sz w:val="18"/>
        </w:rPr>
        <w:t xml:space="preserve"> de prévention, associations locales...)</w:t>
      </w:r>
    </w:p>
    <w:p w:rsidR="00C85F19" w:rsidRDefault="00C85F19">
      <w:pPr>
        <w:shd w:val="clear" w:color="auto" w:fill="FFFFFF"/>
        <w:spacing w:before="250" w:line="350" w:lineRule="exact"/>
        <w:ind w:left="5"/>
      </w:pPr>
      <w:r>
        <w:rPr>
          <w:color w:val="000000"/>
          <w:spacing w:val="-2"/>
          <w:sz w:val="18"/>
        </w:rPr>
        <w:t>Le CPE est acteur de la formation citoyenne. Il participe :</w:t>
      </w:r>
    </w:p>
    <w:p w:rsidR="00C85F19" w:rsidRDefault="00C85F19">
      <w:pPr>
        <w:numPr>
          <w:ilvl w:val="0"/>
          <w:numId w:val="2"/>
        </w:numPr>
        <w:shd w:val="clear" w:color="auto" w:fill="FFFFFF"/>
        <w:tabs>
          <w:tab w:val="left" w:pos="562"/>
        </w:tabs>
        <w:spacing w:line="350" w:lineRule="exact"/>
        <w:rPr>
          <w:color w:val="000000"/>
          <w:sz w:val="18"/>
        </w:rPr>
      </w:pPr>
      <w:r>
        <w:rPr>
          <w:color w:val="000000"/>
          <w:spacing w:val="-3"/>
          <w:sz w:val="18"/>
        </w:rPr>
        <w:t>A la sensibilisation aux fonctions de délégués</w:t>
      </w:r>
    </w:p>
    <w:p w:rsidR="00C85F19" w:rsidRDefault="00C85F19">
      <w:pPr>
        <w:numPr>
          <w:ilvl w:val="0"/>
          <w:numId w:val="2"/>
        </w:numPr>
        <w:shd w:val="clear" w:color="auto" w:fill="FFFFFF"/>
        <w:tabs>
          <w:tab w:val="left" w:pos="562"/>
        </w:tabs>
        <w:spacing w:line="350" w:lineRule="exact"/>
        <w:rPr>
          <w:color w:val="000000"/>
          <w:sz w:val="18"/>
        </w:rPr>
      </w:pPr>
      <w:r>
        <w:rPr>
          <w:color w:val="000000"/>
          <w:spacing w:val="-1"/>
          <w:sz w:val="18"/>
        </w:rPr>
        <w:t>A la préparation et à l'organisation des élections</w:t>
      </w:r>
    </w:p>
    <w:p w:rsidR="00C85F19" w:rsidRDefault="00C85F19">
      <w:pPr>
        <w:numPr>
          <w:ilvl w:val="0"/>
          <w:numId w:val="2"/>
        </w:numPr>
        <w:shd w:val="clear" w:color="auto" w:fill="FFFFFF"/>
        <w:tabs>
          <w:tab w:val="left" w:pos="562"/>
        </w:tabs>
        <w:spacing w:line="350" w:lineRule="exact"/>
        <w:rPr>
          <w:color w:val="000000"/>
          <w:sz w:val="18"/>
        </w:rPr>
      </w:pPr>
      <w:r>
        <w:rPr>
          <w:color w:val="000000"/>
          <w:spacing w:val="-2"/>
          <w:sz w:val="18"/>
        </w:rPr>
        <w:t>A la formation des délégués</w:t>
      </w:r>
    </w:p>
    <w:p w:rsidR="00C85F19" w:rsidRDefault="00C85F19">
      <w:pPr>
        <w:numPr>
          <w:ilvl w:val="0"/>
          <w:numId w:val="2"/>
        </w:numPr>
        <w:shd w:val="clear" w:color="auto" w:fill="FFFFFF"/>
        <w:tabs>
          <w:tab w:val="left" w:pos="562"/>
        </w:tabs>
        <w:spacing w:before="144" w:line="173" w:lineRule="exact"/>
        <w:ind w:left="562" w:hanging="562"/>
        <w:rPr>
          <w:color w:val="000000"/>
          <w:sz w:val="18"/>
        </w:rPr>
      </w:pPr>
      <w:r>
        <w:rPr>
          <w:color w:val="000000"/>
          <w:spacing w:val="-4"/>
          <w:sz w:val="18"/>
        </w:rPr>
        <w:t>A l'animation des réunions et des instances (Conseil</w:t>
      </w:r>
      <w:r>
        <w:rPr>
          <w:color w:val="000000"/>
          <w:spacing w:val="-4"/>
          <w:sz w:val="18"/>
        </w:rPr>
        <w:br/>
      </w:r>
      <w:r w:rsidR="00A801B4">
        <w:rPr>
          <w:color w:val="000000"/>
          <w:spacing w:val="-4"/>
          <w:sz w:val="18"/>
        </w:rPr>
        <w:t>de la Vie Collégienne</w:t>
      </w:r>
      <w:r>
        <w:rPr>
          <w:color w:val="000000"/>
          <w:spacing w:val="-4"/>
          <w:sz w:val="18"/>
        </w:rPr>
        <w:t xml:space="preserve">, Comité d' </w:t>
      </w:r>
      <w:r w:rsidR="00A801B4">
        <w:rPr>
          <w:color w:val="000000"/>
          <w:spacing w:val="-4"/>
          <w:sz w:val="18"/>
        </w:rPr>
        <w:t xml:space="preserve">Éducation à la Santé et à la </w:t>
      </w:r>
      <w:r>
        <w:rPr>
          <w:color w:val="000000"/>
          <w:spacing w:val="1"/>
          <w:sz w:val="18"/>
        </w:rPr>
        <w:t>Citoyenneté...)</w:t>
      </w:r>
    </w:p>
    <w:p w:rsidR="00C85F19" w:rsidRDefault="00C85F19">
      <w:pPr>
        <w:numPr>
          <w:ilvl w:val="0"/>
          <w:numId w:val="2"/>
        </w:numPr>
        <w:shd w:val="clear" w:color="auto" w:fill="FFFFFF"/>
        <w:tabs>
          <w:tab w:val="left" w:pos="562"/>
        </w:tabs>
        <w:spacing w:before="178" w:line="173" w:lineRule="exact"/>
        <w:ind w:left="562" w:hanging="562"/>
        <w:rPr>
          <w:color w:val="000000"/>
          <w:sz w:val="18"/>
        </w:rPr>
      </w:pPr>
      <w:r>
        <w:rPr>
          <w:color w:val="000000"/>
          <w:spacing w:val="-4"/>
          <w:sz w:val="18"/>
        </w:rPr>
        <w:t>Il   participe  à   la   mise  en  œuvre   des   droits   et</w:t>
      </w:r>
      <w:r>
        <w:rPr>
          <w:color w:val="000000"/>
          <w:spacing w:val="-4"/>
          <w:sz w:val="18"/>
        </w:rPr>
        <w:br/>
        <w:t>obligations des élèves</w:t>
      </w:r>
    </w:p>
    <w:p w:rsidR="00C85F19" w:rsidRDefault="00C85F19">
      <w:pPr>
        <w:shd w:val="clear" w:color="auto" w:fill="FFFFFF"/>
        <w:spacing w:before="365"/>
        <w:ind w:left="5"/>
      </w:pPr>
      <w:r>
        <w:rPr>
          <w:color w:val="000000"/>
          <w:spacing w:val="-4"/>
          <w:sz w:val="18"/>
        </w:rPr>
        <w:t>Le CPE est acteur de la vie socio-éducative :</w:t>
      </w:r>
    </w:p>
    <w:p w:rsidR="00C85F19" w:rsidRDefault="00C85F19">
      <w:pPr>
        <w:numPr>
          <w:ilvl w:val="0"/>
          <w:numId w:val="2"/>
        </w:numPr>
        <w:shd w:val="clear" w:color="auto" w:fill="FFFFFF"/>
        <w:tabs>
          <w:tab w:val="left" w:pos="562"/>
        </w:tabs>
        <w:spacing w:before="168" w:line="173" w:lineRule="exact"/>
        <w:ind w:left="562" w:hanging="562"/>
        <w:rPr>
          <w:color w:val="000000"/>
          <w:sz w:val="18"/>
        </w:rPr>
      </w:pPr>
      <w:r>
        <w:rPr>
          <w:color w:val="000000"/>
          <w:spacing w:val="-4"/>
          <w:sz w:val="18"/>
        </w:rPr>
        <w:t>Il   participe   à   la   vie   associative   (Foyer   Socio-</w:t>
      </w:r>
      <w:r>
        <w:rPr>
          <w:color w:val="000000"/>
          <w:spacing w:val="-4"/>
          <w:sz w:val="18"/>
        </w:rPr>
        <w:br/>
      </w:r>
      <w:r>
        <w:rPr>
          <w:color w:val="000000"/>
          <w:spacing w:val="-1"/>
          <w:sz w:val="18"/>
        </w:rPr>
        <w:t>Educatif, ...)</w:t>
      </w:r>
    </w:p>
    <w:p w:rsidR="00C85F19" w:rsidRDefault="00C85F19">
      <w:pPr>
        <w:numPr>
          <w:ilvl w:val="0"/>
          <w:numId w:val="2"/>
        </w:numPr>
        <w:shd w:val="clear" w:color="auto" w:fill="FFFFFF"/>
        <w:tabs>
          <w:tab w:val="left" w:pos="562"/>
        </w:tabs>
        <w:spacing w:before="178" w:line="173" w:lineRule="exact"/>
        <w:ind w:left="562" w:hanging="562"/>
        <w:rPr>
          <w:color w:val="000000"/>
          <w:sz w:val="18"/>
        </w:rPr>
      </w:pPr>
      <w:r>
        <w:rPr>
          <w:color w:val="000000"/>
          <w:spacing w:val="-1"/>
          <w:sz w:val="18"/>
        </w:rPr>
        <w:t>Il favorise l'expression collective et individuelle des</w:t>
      </w:r>
      <w:r>
        <w:rPr>
          <w:color w:val="000000"/>
          <w:spacing w:val="-1"/>
          <w:sz w:val="18"/>
        </w:rPr>
        <w:br/>
      </w:r>
      <w:r>
        <w:rPr>
          <w:color w:val="000000"/>
          <w:spacing w:val="-10"/>
          <w:sz w:val="18"/>
        </w:rPr>
        <w:t>élèves</w:t>
      </w:r>
    </w:p>
    <w:p w:rsidR="00C85F19" w:rsidRDefault="00C85F19">
      <w:pPr>
        <w:numPr>
          <w:ilvl w:val="0"/>
          <w:numId w:val="2"/>
        </w:numPr>
        <w:shd w:val="clear" w:color="auto" w:fill="FFFFFF"/>
        <w:tabs>
          <w:tab w:val="left" w:pos="562"/>
        </w:tabs>
        <w:spacing w:before="178" w:line="173" w:lineRule="exact"/>
        <w:ind w:left="562" w:hanging="562"/>
        <w:rPr>
          <w:color w:val="000000"/>
          <w:sz w:val="18"/>
        </w:rPr>
      </w:pPr>
      <w:r>
        <w:rPr>
          <w:color w:val="000000"/>
          <w:spacing w:val="-1"/>
          <w:sz w:val="18"/>
        </w:rPr>
        <w:t xml:space="preserve">Il aide les élèves à s'impliquer dans divers projets </w:t>
      </w:r>
      <w:proofErr w:type="gramStart"/>
      <w:r>
        <w:rPr>
          <w:color w:val="000000"/>
          <w:spacing w:val="-1"/>
          <w:sz w:val="18"/>
        </w:rPr>
        <w:t>:</w:t>
      </w:r>
      <w:proofErr w:type="gramEnd"/>
      <w:r>
        <w:rPr>
          <w:color w:val="000000"/>
          <w:spacing w:val="-1"/>
          <w:sz w:val="18"/>
        </w:rPr>
        <w:br/>
      </w:r>
      <w:r w:rsidR="00A801B4">
        <w:rPr>
          <w:color w:val="000000"/>
          <w:spacing w:val="-3"/>
          <w:sz w:val="18"/>
        </w:rPr>
        <w:t xml:space="preserve">devoir de mémoire, </w:t>
      </w:r>
      <w:proofErr w:type="spellStart"/>
      <w:r w:rsidR="00A801B4">
        <w:rPr>
          <w:color w:val="000000"/>
          <w:spacing w:val="-3"/>
          <w:sz w:val="18"/>
        </w:rPr>
        <w:t>éco-citoyenneté,solidarité</w:t>
      </w:r>
      <w:proofErr w:type="spellEnd"/>
      <w:r w:rsidR="00A801B4">
        <w:rPr>
          <w:color w:val="000000"/>
          <w:spacing w:val="-3"/>
          <w:sz w:val="18"/>
        </w:rPr>
        <w:t>….</w:t>
      </w:r>
    </w:p>
    <w:p w:rsidR="00C85F19" w:rsidRDefault="007153CB">
      <w:pPr>
        <w:spacing w:before="264"/>
        <w:ind w:left="998" w:right="1090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593850" cy="1216660"/>
            <wp:effectExtent l="19050" t="0" r="635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F19" w:rsidRDefault="00C85F19">
      <w:pPr>
        <w:shd w:val="clear" w:color="auto" w:fill="FFFFFF"/>
        <w:spacing w:before="226"/>
        <w:ind w:left="5"/>
      </w:pPr>
      <w:r>
        <w:rPr>
          <w:sz w:val="24"/>
        </w:rPr>
        <w:br w:type="column"/>
      </w:r>
      <w:r>
        <w:rPr>
          <w:color w:val="000000"/>
          <w:spacing w:val="-3"/>
          <w:sz w:val="18"/>
        </w:rPr>
        <w:lastRenderedPageBreak/>
        <w:t>Le CPE est un interlocuteur privilégié :</w:t>
      </w:r>
    </w:p>
    <w:p w:rsidR="00C85F19" w:rsidRDefault="00C85F19">
      <w:pPr>
        <w:shd w:val="clear" w:color="auto" w:fill="FFFFFF"/>
        <w:tabs>
          <w:tab w:val="left" w:pos="571"/>
        </w:tabs>
        <w:spacing w:before="206" w:line="322" w:lineRule="exact"/>
      </w:pPr>
      <w:r>
        <w:rPr>
          <w:color w:val="000000"/>
          <w:sz w:val="18"/>
        </w:rPr>
        <w:t>•</w:t>
      </w:r>
      <w:r>
        <w:rPr>
          <w:color w:val="000000"/>
          <w:sz w:val="18"/>
        </w:rPr>
        <w:tab/>
      </w:r>
      <w:r>
        <w:rPr>
          <w:color w:val="000000"/>
          <w:spacing w:val="5"/>
          <w:sz w:val="18"/>
        </w:rPr>
        <w:t>Il travaille en collaboration avec tous  les</w:t>
      </w:r>
    </w:p>
    <w:p w:rsidR="00C85F19" w:rsidRDefault="00C85F19">
      <w:pPr>
        <w:shd w:val="clear" w:color="auto" w:fill="FFFFFF"/>
        <w:spacing w:line="322" w:lineRule="exact"/>
        <w:ind w:left="562"/>
        <w:jc w:val="both"/>
      </w:pPr>
      <w:proofErr w:type="gramStart"/>
      <w:r>
        <w:rPr>
          <w:color w:val="000000"/>
          <w:spacing w:val="1"/>
          <w:sz w:val="18"/>
        </w:rPr>
        <w:t>adultes</w:t>
      </w:r>
      <w:proofErr w:type="gramEnd"/>
      <w:r>
        <w:rPr>
          <w:color w:val="000000"/>
          <w:spacing w:val="1"/>
          <w:sz w:val="18"/>
        </w:rPr>
        <w:t xml:space="preserve"> : équipe de direction, équipe </w:t>
      </w:r>
      <w:r>
        <w:rPr>
          <w:color w:val="000000"/>
          <w:spacing w:val="4"/>
          <w:sz w:val="18"/>
        </w:rPr>
        <w:t xml:space="preserve">pédagogique, équipe médico-sociale, </w:t>
      </w:r>
      <w:r>
        <w:rPr>
          <w:color w:val="000000"/>
          <w:spacing w:val="-1"/>
          <w:sz w:val="18"/>
        </w:rPr>
        <w:t xml:space="preserve">Conseiller d' Orientation Psychologue, et </w:t>
      </w:r>
      <w:r>
        <w:rPr>
          <w:color w:val="000000"/>
          <w:spacing w:val="-6"/>
          <w:sz w:val="18"/>
        </w:rPr>
        <w:t>parents.</w:t>
      </w:r>
    </w:p>
    <w:p w:rsidR="00C85F19" w:rsidRDefault="00C85F19">
      <w:pPr>
        <w:numPr>
          <w:ilvl w:val="0"/>
          <w:numId w:val="2"/>
        </w:numPr>
        <w:shd w:val="clear" w:color="auto" w:fill="FFFFFF"/>
        <w:tabs>
          <w:tab w:val="left" w:pos="562"/>
        </w:tabs>
        <w:spacing w:before="523" w:line="322" w:lineRule="exact"/>
        <w:ind w:left="562" w:hanging="562"/>
        <w:rPr>
          <w:color w:val="000000"/>
          <w:sz w:val="18"/>
        </w:rPr>
      </w:pPr>
      <w:r>
        <w:rPr>
          <w:color w:val="000000"/>
          <w:spacing w:val="1"/>
          <w:sz w:val="18"/>
        </w:rPr>
        <w:t>Il  approfondit  la  connaissance globale de</w:t>
      </w:r>
      <w:r>
        <w:rPr>
          <w:color w:val="000000"/>
          <w:spacing w:val="1"/>
          <w:sz w:val="18"/>
        </w:rPr>
        <w:br/>
      </w:r>
      <w:r>
        <w:rPr>
          <w:color w:val="000000"/>
          <w:spacing w:val="-2"/>
          <w:sz w:val="18"/>
        </w:rPr>
        <w:t>l'élève et celle du groupe classe grâce à son</w:t>
      </w:r>
      <w:r>
        <w:rPr>
          <w:color w:val="000000"/>
          <w:spacing w:val="-2"/>
          <w:sz w:val="18"/>
        </w:rPr>
        <w:br/>
        <w:t>écoute et aux échanges d'informations.</w:t>
      </w:r>
    </w:p>
    <w:p w:rsidR="00C85F19" w:rsidRDefault="009D0A86">
      <w:pPr>
        <w:numPr>
          <w:ilvl w:val="0"/>
          <w:numId w:val="2"/>
        </w:numPr>
        <w:shd w:val="clear" w:color="auto" w:fill="FFFFFF"/>
        <w:tabs>
          <w:tab w:val="left" w:pos="562"/>
        </w:tabs>
        <w:spacing w:before="518" w:line="326" w:lineRule="exact"/>
        <w:ind w:left="562" w:hanging="562"/>
        <w:rPr>
          <w:color w:val="000000"/>
          <w:sz w:val="18"/>
        </w:rPr>
      </w:pPr>
      <w:r w:rsidRPr="009D0A86">
        <w:rPr>
          <w:noProof/>
        </w:rPr>
        <w:pict>
          <v:shape id="_x0000_s1053" type="#_x0000_t16" style="position:absolute;left:0;text-align:left;margin-left:236.2pt;margin-top:5.05pt;width:30pt;height:30pt;z-index:251660800" o:allowincell="f" fillcolor="red" strokecolor="blue">
            <v:fill rotate="t" angle="-135" focusposition=".5,.5" focussize="" focus="100%" type="gradient"/>
          </v:shape>
        </w:pict>
      </w:r>
      <w:r w:rsidR="00C85F19">
        <w:rPr>
          <w:color w:val="000000"/>
          <w:spacing w:val="-4"/>
          <w:sz w:val="18"/>
        </w:rPr>
        <w:t>Il accompagne l'élève dans ses démarches. Il</w:t>
      </w:r>
      <w:r w:rsidR="00C85F19">
        <w:rPr>
          <w:color w:val="000000"/>
          <w:spacing w:val="-4"/>
          <w:sz w:val="18"/>
        </w:rPr>
        <w:br/>
      </w:r>
      <w:r w:rsidR="00C85F19">
        <w:rPr>
          <w:color w:val="000000"/>
          <w:spacing w:val="-5"/>
          <w:sz w:val="18"/>
        </w:rPr>
        <w:t>le suit dans son cursus personnel et scolaire.</w:t>
      </w:r>
    </w:p>
    <w:p w:rsidR="00C85F19" w:rsidRDefault="00C85F19">
      <w:pPr>
        <w:numPr>
          <w:ilvl w:val="0"/>
          <w:numId w:val="2"/>
        </w:numPr>
        <w:shd w:val="clear" w:color="auto" w:fill="FFFFFF"/>
        <w:tabs>
          <w:tab w:val="left" w:pos="562"/>
        </w:tabs>
        <w:spacing w:before="518" w:line="326" w:lineRule="exact"/>
        <w:ind w:left="562" w:hanging="562"/>
        <w:rPr>
          <w:color w:val="000000"/>
          <w:sz w:val="18"/>
        </w:rPr>
      </w:pPr>
      <w:r>
        <w:rPr>
          <w:color w:val="000000"/>
          <w:spacing w:val="-3"/>
          <w:sz w:val="18"/>
        </w:rPr>
        <w:t>Il  participe  aux  conseils  de  classes     et  à</w:t>
      </w:r>
      <w:r>
        <w:rPr>
          <w:color w:val="000000"/>
          <w:spacing w:val="-3"/>
          <w:sz w:val="18"/>
        </w:rPr>
        <w:br/>
      </w:r>
      <w:r>
        <w:rPr>
          <w:color w:val="000000"/>
          <w:spacing w:val="-6"/>
          <w:sz w:val="18"/>
        </w:rPr>
        <w:t>diverses commissions</w:t>
      </w:r>
    </w:p>
    <w:p w:rsidR="00C85F19" w:rsidRDefault="007153CB">
      <w:pPr>
        <w:spacing w:before="446"/>
        <w:ind w:left="408" w:right="384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080260" cy="1258570"/>
            <wp:effectExtent l="1905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F19" w:rsidRDefault="00C85F19">
      <w:pPr>
        <w:shd w:val="clear" w:color="auto" w:fill="FFFFFF"/>
        <w:spacing w:before="274" w:line="322" w:lineRule="exact"/>
        <w:ind w:right="11"/>
        <w:jc w:val="both"/>
      </w:pPr>
      <w:r>
        <w:rPr>
          <w:sz w:val="24"/>
        </w:rPr>
        <w:br w:type="column"/>
      </w:r>
      <w:r>
        <w:rPr>
          <w:color w:val="000000"/>
          <w:sz w:val="18"/>
        </w:rPr>
        <w:lastRenderedPageBreak/>
        <w:t>•</w:t>
      </w:r>
      <w:r>
        <w:rPr>
          <w:color w:val="000000"/>
          <w:sz w:val="18"/>
        </w:rPr>
        <w:tab/>
      </w:r>
      <w:r>
        <w:rPr>
          <w:color w:val="000000"/>
          <w:spacing w:val="-3"/>
          <w:sz w:val="18"/>
        </w:rPr>
        <w:t xml:space="preserve"> Le CPE contrôle les absences et les retards </w:t>
      </w:r>
      <w:r>
        <w:rPr>
          <w:color w:val="000000"/>
          <w:spacing w:val="-5"/>
          <w:sz w:val="18"/>
        </w:rPr>
        <w:t xml:space="preserve">des </w:t>
      </w:r>
      <w:r>
        <w:rPr>
          <w:color w:val="000000"/>
          <w:spacing w:val="-5"/>
          <w:sz w:val="18"/>
        </w:rPr>
        <w:tab/>
        <w:t xml:space="preserve">élèves et assure un suivi avec différents </w:t>
      </w:r>
      <w:r>
        <w:rPr>
          <w:color w:val="000000"/>
          <w:spacing w:val="-5"/>
          <w:sz w:val="18"/>
        </w:rPr>
        <w:tab/>
        <w:t xml:space="preserve">partenaires (professeurs, assistante sociale, </w:t>
      </w:r>
      <w:r>
        <w:rPr>
          <w:color w:val="000000"/>
          <w:spacing w:val="-1"/>
          <w:sz w:val="18"/>
        </w:rPr>
        <w:t xml:space="preserve">COP, </w:t>
      </w:r>
      <w:r>
        <w:rPr>
          <w:color w:val="000000"/>
          <w:spacing w:val="-1"/>
          <w:sz w:val="18"/>
        </w:rPr>
        <w:tab/>
        <w:t>infirmière scolaire...)</w:t>
      </w:r>
    </w:p>
    <w:p w:rsidR="00C85F19" w:rsidRDefault="00C85F19">
      <w:pPr>
        <w:shd w:val="clear" w:color="auto" w:fill="FFFFFF"/>
        <w:spacing w:before="523" w:line="322" w:lineRule="exact"/>
        <w:jc w:val="both"/>
        <w:rPr>
          <w:color w:val="000000"/>
          <w:spacing w:val="2"/>
          <w:sz w:val="18"/>
        </w:rPr>
      </w:pPr>
      <w:r>
        <w:rPr>
          <w:color w:val="000000"/>
          <w:sz w:val="18"/>
        </w:rPr>
        <w:t>•</w:t>
      </w:r>
      <w:r>
        <w:rPr>
          <w:color w:val="000000"/>
          <w:sz w:val="18"/>
        </w:rPr>
        <w:tab/>
      </w:r>
      <w:r>
        <w:rPr>
          <w:color w:val="000000"/>
          <w:spacing w:val="1"/>
          <w:sz w:val="18"/>
        </w:rPr>
        <w:t xml:space="preserve">Le CPE participe et veille à l'encadrement </w:t>
      </w:r>
      <w:r>
        <w:rPr>
          <w:color w:val="000000"/>
          <w:sz w:val="18"/>
        </w:rPr>
        <w:t xml:space="preserve">des </w:t>
      </w:r>
      <w:r>
        <w:rPr>
          <w:color w:val="000000"/>
          <w:sz w:val="18"/>
        </w:rPr>
        <w:tab/>
        <w:t xml:space="preserve">élèves en dehors des temps de cours dans le </w:t>
      </w:r>
      <w:r>
        <w:rPr>
          <w:color w:val="000000"/>
          <w:sz w:val="18"/>
        </w:rPr>
        <w:tab/>
        <w:t xml:space="preserve">respect du règlement intérieur </w:t>
      </w:r>
      <w:r>
        <w:rPr>
          <w:color w:val="000000"/>
          <w:spacing w:val="4"/>
          <w:sz w:val="18"/>
        </w:rPr>
        <w:t xml:space="preserve">(récréations, </w:t>
      </w:r>
      <w:r>
        <w:rPr>
          <w:color w:val="000000"/>
          <w:spacing w:val="4"/>
          <w:sz w:val="18"/>
        </w:rPr>
        <w:tab/>
        <w:t xml:space="preserve">intercours, demi-pension, </w:t>
      </w:r>
      <w:r>
        <w:rPr>
          <w:color w:val="000000"/>
          <w:spacing w:val="2"/>
          <w:sz w:val="18"/>
        </w:rPr>
        <w:t>départ en bus...)</w:t>
      </w:r>
    </w:p>
    <w:p w:rsidR="00C85F19" w:rsidRDefault="00C85F19">
      <w:pPr>
        <w:shd w:val="clear" w:color="auto" w:fill="FFFFFF"/>
        <w:spacing w:before="523" w:line="322" w:lineRule="exact"/>
        <w:jc w:val="both"/>
      </w:pPr>
      <w:r>
        <w:rPr>
          <w:color w:val="000000"/>
          <w:sz w:val="18"/>
        </w:rPr>
        <w:t>•</w:t>
      </w:r>
      <w:r>
        <w:rPr>
          <w:color w:val="000000"/>
          <w:sz w:val="18"/>
        </w:rPr>
        <w:tab/>
      </w:r>
      <w:r>
        <w:rPr>
          <w:color w:val="000000"/>
          <w:spacing w:val="-1"/>
          <w:sz w:val="18"/>
        </w:rPr>
        <w:t xml:space="preserve">Le CPE et l'équipe vie scolaire assurent </w:t>
      </w:r>
      <w:r>
        <w:rPr>
          <w:color w:val="000000"/>
          <w:spacing w:val="-1"/>
          <w:sz w:val="18"/>
        </w:rPr>
        <w:tab/>
      </w:r>
      <w:r>
        <w:rPr>
          <w:color w:val="000000"/>
          <w:spacing w:val="-4"/>
          <w:sz w:val="18"/>
        </w:rPr>
        <w:t xml:space="preserve">ensemble l'accueil quotidien des élèves </w:t>
      </w:r>
      <w:r>
        <w:rPr>
          <w:color w:val="000000"/>
          <w:spacing w:val="-4"/>
          <w:sz w:val="18"/>
        </w:rPr>
        <w:tab/>
      </w:r>
      <w:r>
        <w:rPr>
          <w:color w:val="000000"/>
          <w:spacing w:val="-2"/>
          <w:sz w:val="18"/>
        </w:rPr>
        <w:t xml:space="preserve">(informations générales, aménagements </w:t>
      </w:r>
      <w:r>
        <w:rPr>
          <w:color w:val="000000"/>
          <w:spacing w:val="-2"/>
          <w:sz w:val="18"/>
        </w:rPr>
        <w:tab/>
      </w:r>
      <w:r>
        <w:rPr>
          <w:color w:val="000000"/>
          <w:spacing w:val="1"/>
          <w:sz w:val="18"/>
        </w:rPr>
        <w:t>d'emploi du temps, études, foyer, demi-</w:t>
      </w:r>
      <w:r>
        <w:rPr>
          <w:color w:val="000000"/>
          <w:spacing w:val="1"/>
          <w:sz w:val="18"/>
        </w:rPr>
        <w:tab/>
      </w:r>
      <w:r>
        <w:rPr>
          <w:color w:val="000000"/>
          <w:spacing w:val="-1"/>
          <w:sz w:val="18"/>
        </w:rPr>
        <w:t>pension, écoute, dialogue...).</w:t>
      </w:r>
    </w:p>
    <w:p w:rsidR="00C85F19" w:rsidRDefault="00C85F19">
      <w:pPr>
        <w:rPr>
          <w:color w:val="000000"/>
          <w:spacing w:val="-3"/>
          <w:sz w:val="18"/>
        </w:rPr>
      </w:pPr>
    </w:p>
    <w:sectPr w:rsidR="00C85F19" w:rsidSect="009D0A86">
      <w:type w:val="continuous"/>
      <w:pgSz w:w="16834" w:h="11909" w:orient="landscape"/>
      <w:pgMar w:top="476" w:right="886" w:bottom="360" w:left="818" w:header="720" w:footer="720" w:gutter="0"/>
      <w:cols w:num="3" w:sep="1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ddle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B05E48"/>
    <w:lvl w:ilvl="0">
      <w:numFmt w:val="bullet"/>
      <w:lvlText w:val="*"/>
      <w:lvlJc w:val="left"/>
    </w:lvl>
  </w:abstractNum>
  <w:abstractNum w:abstractNumId="1">
    <w:nsid w:val="52B403CE"/>
    <w:multiLevelType w:val="hybridMultilevel"/>
    <w:tmpl w:val="649631D4"/>
    <w:lvl w:ilvl="0" w:tplc="9940C5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8CE499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A7C4C9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6BEE91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7B04DF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45AC31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536AF1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516F56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904021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561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562"/>
        <w:lvlJc w:val="left"/>
        <w:rPr>
          <w:rFonts w:ascii="Arial" w:hAnsi="Arial" w:cs="Arial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AF605C"/>
    <w:rsid w:val="0004223D"/>
    <w:rsid w:val="002C7703"/>
    <w:rsid w:val="007153CB"/>
    <w:rsid w:val="009D0A86"/>
    <w:rsid w:val="00A801B4"/>
    <w:rsid w:val="00AF605C"/>
    <w:rsid w:val="00C8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>
      <o:colormru v:ext="edit" colors="#60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A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22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2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376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cpe</cp:lastModifiedBy>
  <cp:revision>2</cp:revision>
  <dcterms:created xsi:type="dcterms:W3CDTF">2017-06-06T13:28:00Z</dcterms:created>
  <dcterms:modified xsi:type="dcterms:W3CDTF">2017-06-06T13:28:00Z</dcterms:modified>
</cp:coreProperties>
</file>